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B01E" w14:textId="7A4FD3AD" w:rsidR="00F81A06" w:rsidRDefault="00F81A06" w:rsidP="00D85888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D336E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F</w:t>
      </w:r>
    </w:p>
    <w:p w14:paraId="0860632D" w14:textId="6378848A" w:rsidR="00D44076" w:rsidRDefault="00F81A06" w:rsidP="00D85888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DANIŞMANLIK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91">
        <w:rPr>
          <w:rFonts w:ascii="Times New Roman" w:hAnsi="Times New Roman" w:cs="Times New Roman"/>
          <w:b/>
          <w:sz w:val="24"/>
          <w:szCs w:val="24"/>
        </w:rPr>
        <w:t>SONUÇ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RAPORU*</w:t>
      </w:r>
    </w:p>
    <w:p w14:paraId="74C95770" w14:textId="2E26B95E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F81A06">
        <w:rPr>
          <w:rFonts w:ascii="Times New Roman" w:hAnsi="Times New Roman" w:cs="Times New Roman"/>
          <w:sz w:val="24"/>
          <w:szCs w:val="24"/>
        </w:rPr>
        <w:t>danışmanlık hizmetinin</w:t>
      </w:r>
      <w:r w:rsidR="00AF5EE0">
        <w:rPr>
          <w:rFonts w:ascii="Times New Roman" w:hAnsi="Times New Roman" w:cs="Times New Roman"/>
          <w:sz w:val="24"/>
          <w:szCs w:val="24"/>
        </w:rPr>
        <w:t xml:space="preserve"> konusu ve amacı, </w:t>
      </w:r>
      <w:r w:rsidR="00716894">
        <w:rPr>
          <w:rFonts w:ascii="Times New Roman" w:hAnsi="Times New Roman" w:cs="Times New Roman"/>
          <w:sz w:val="24"/>
          <w:szCs w:val="24"/>
        </w:rPr>
        <w:t xml:space="preserve">hazırlık süreci, </w:t>
      </w:r>
      <w:r w:rsidR="00AF5EE0">
        <w:rPr>
          <w:rFonts w:ascii="Times New Roman" w:hAnsi="Times New Roman" w:cs="Times New Roman"/>
          <w:sz w:val="24"/>
          <w:szCs w:val="24"/>
        </w:rPr>
        <w:t>yararlanıcı</w:t>
      </w:r>
      <w:r w:rsidR="00892EE1">
        <w:rPr>
          <w:rFonts w:ascii="Times New Roman" w:hAnsi="Times New Roman" w:cs="Times New Roman"/>
          <w:sz w:val="24"/>
          <w:szCs w:val="24"/>
        </w:rPr>
        <w:t>ların</w:t>
      </w:r>
      <w:r w:rsidR="00AF5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E0D">
        <w:rPr>
          <w:rFonts w:ascii="Times New Roman" w:hAnsi="Times New Roman" w:cs="Times New Roman"/>
          <w:sz w:val="24"/>
          <w:szCs w:val="24"/>
        </w:rPr>
        <w:t>ü</w:t>
      </w:r>
      <w:r w:rsidR="006364B3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AF5EE0">
        <w:rPr>
          <w:rFonts w:ascii="Times New Roman" w:hAnsi="Times New Roman" w:cs="Times New Roman"/>
          <w:sz w:val="24"/>
          <w:szCs w:val="24"/>
        </w:rPr>
        <w:t xml:space="preserve">, yararlanıcıların profili, </w:t>
      </w:r>
      <w:r w:rsidR="00F81A06">
        <w:rPr>
          <w:rFonts w:ascii="Times New Roman" w:hAnsi="Times New Roman" w:cs="Times New Roman"/>
          <w:sz w:val="24"/>
          <w:szCs w:val="24"/>
        </w:rPr>
        <w:t>danışmanlık hizmetinin</w:t>
      </w:r>
      <w:r w:rsidR="00AF5EE0">
        <w:rPr>
          <w:rFonts w:ascii="Times New Roman" w:hAnsi="Times New Roman" w:cs="Times New Roman"/>
          <w:sz w:val="24"/>
          <w:szCs w:val="24"/>
        </w:rPr>
        <w:t xml:space="preserve"> verildiği yer ve </w:t>
      </w:r>
      <w:r w:rsidR="00F81A06">
        <w:rPr>
          <w:rFonts w:ascii="Times New Roman" w:hAnsi="Times New Roman" w:cs="Times New Roman"/>
          <w:sz w:val="24"/>
          <w:szCs w:val="24"/>
        </w:rPr>
        <w:t xml:space="preserve">danışmanlar </w:t>
      </w:r>
      <w:r w:rsidR="007A5E09">
        <w:rPr>
          <w:rFonts w:ascii="Times New Roman" w:hAnsi="Times New Roman" w:cs="Times New Roman"/>
          <w:sz w:val="24"/>
          <w:szCs w:val="24"/>
        </w:rPr>
        <w:t xml:space="preserve">hakkında </w:t>
      </w:r>
      <w:r w:rsidRPr="00FB1E5E">
        <w:rPr>
          <w:rFonts w:ascii="Times New Roman" w:hAnsi="Times New Roman" w:cs="Times New Roman"/>
          <w:sz w:val="24"/>
          <w:szCs w:val="24"/>
        </w:rPr>
        <w:t xml:space="preserve">bilgi verilecektir.) </w:t>
      </w:r>
    </w:p>
    <w:p w14:paraId="6B2C5653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8AB0F" w14:textId="1EA2073E" w:rsidR="00D44076" w:rsidRPr="00FB1E5E" w:rsidRDefault="00DC226C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Danışmanlık</w:t>
      </w:r>
      <w:r w:rsidR="005567FA">
        <w:rPr>
          <w:rFonts w:ascii="Times New Roman" w:hAnsi="Times New Roman" w:cs="Times New Roman"/>
          <w:b/>
          <w:sz w:val="24"/>
          <w:szCs w:val="24"/>
        </w:rPr>
        <w:t xml:space="preserve">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>
        <w:rPr>
          <w:rFonts w:ascii="Times New Roman" w:hAnsi="Times New Roman" w:cs="Times New Roman"/>
          <w:sz w:val="24"/>
          <w:szCs w:val="24"/>
        </w:rPr>
        <w:t xml:space="preserve">danışmanlık hizmetinin </w:t>
      </w:r>
      <w:r w:rsidR="00D44076" w:rsidRPr="00FB1E5E">
        <w:rPr>
          <w:rFonts w:ascii="Times New Roman" w:hAnsi="Times New Roman" w:cs="Times New Roman"/>
          <w:sz w:val="24"/>
          <w:szCs w:val="24"/>
        </w:rPr>
        <w:t>içeriği, yöntemi,</w:t>
      </w:r>
      <w:r w:rsidR="007A5E09">
        <w:rPr>
          <w:rFonts w:ascii="Times New Roman" w:hAnsi="Times New Roman" w:cs="Times New Roman"/>
          <w:sz w:val="24"/>
          <w:szCs w:val="24"/>
        </w:rPr>
        <w:t xml:space="preserve"> tarihi ve süresi, </w:t>
      </w:r>
      <w:r w:rsidR="00716894">
        <w:rPr>
          <w:rFonts w:ascii="Times New Roman" w:hAnsi="Times New Roman" w:cs="Times New Roman"/>
          <w:sz w:val="24"/>
          <w:szCs w:val="24"/>
        </w:rPr>
        <w:t xml:space="preserve">kullanılan materyallerden nasıl yararlanıldığı, yararlanıcıların ve </w:t>
      </w:r>
      <w:proofErr w:type="gramStart"/>
      <w:r w:rsidR="00716894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716894">
        <w:rPr>
          <w:rFonts w:ascii="Times New Roman" w:hAnsi="Times New Roman" w:cs="Times New Roman"/>
          <w:sz w:val="24"/>
          <w:szCs w:val="24"/>
        </w:rPr>
        <w:t xml:space="preserve"> kuruluşunun geri bildirimleri </w:t>
      </w:r>
      <w:r w:rsidR="00D44076" w:rsidRPr="00FB1E5E">
        <w:rPr>
          <w:rFonts w:ascii="Times New Roman" w:hAnsi="Times New Roman" w:cs="Times New Roman"/>
          <w:sz w:val="24"/>
          <w:szCs w:val="24"/>
        </w:rPr>
        <w:t>yer alacaktır.)</w:t>
      </w:r>
    </w:p>
    <w:p w14:paraId="44C7307F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C4E02" w14:textId="48FCA2ED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F81A06">
        <w:rPr>
          <w:rFonts w:ascii="Times New Roman" w:hAnsi="Times New Roman" w:cs="Times New Roman"/>
          <w:sz w:val="24"/>
          <w:szCs w:val="24"/>
        </w:rPr>
        <w:t xml:space="preserve">danışmanlık faaliyetinin sonuçları, yararlanıcıların danışmanlık hizmetinden yararlanma düzeyleri ve gelecek için önerileri aktarılacak, </w:t>
      </w:r>
      <w:r w:rsidR="00DC226C">
        <w:rPr>
          <w:rFonts w:ascii="Times New Roman" w:hAnsi="Times New Roman" w:cs="Times New Roman"/>
          <w:sz w:val="24"/>
          <w:szCs w:val="24"/>
        </w:rPr>
        <w:t xml:space="preserve">danışmanlık faaliyeti </w:t>
      </w:r>
      <w:r w:rsidR="00881264">
        <w:rPr>
          <w:rFonts w:ascii="Times New Roman" w:hAnsi="Times New Roman" w:cs="Times New Roman"/>
          <w:sz w:val="24"/>
          <w:szCs w:val="24"/>
        </w:rPr>
        <w:t xml:space="preserve">sonunda değerlendirme formları aracılığıyla yararlanıcılardan elde edilen </w:t>
      </w:r>
      <w:bookmarkStart w:id="0" w:name="_GoBack"/>
      <w:bookmarkEnd w:id="0"/>
      <w:r w:rsidR="00881264">
        <w:rPr>
          <w:rFonts w:ascii="Times New Roman" w:hAnsi="Times New Roman" w:cs="Times New Roman"/>
          <w:sz w:val="24"/>
          <w:szCs w:val="24"/>
        </w:rPr>
        <w:t xml:space="preserve">görüş ve önerilerin analizine yer verilecek ve </w:t>
      </w:r>
      <w:r w:rsidR="00DC226C">
        <w:rPr>
          <w:rFonts w:ascii="Times New Roman" w:hAnsi="Times New Roman" w:cs="Times New Roman"/>
          <w:sz w:val="24"/>
          <w:szCs w:val="24"/>
        </w:rPr>
        <w:t>danışmanlığın</w:t>
      </w:r>
      <w:r w:rsidR="00881264">
        <w:rPr>
          <w:rFonts w:ascii="Times New Roman" w:hAnsi="Times New Roman" w:cs="Times New Roman"/>
          <w:sz w:val="24"/>
          <w:szCs w:val="24"/>
        </w:rPr>
        <w:t xml:space="preserve"> başarısına ilişkin değerlendirmelerde bulunulacaktır.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0F695C5A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88FF5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78ABC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23B3D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7976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48618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D31FE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7CF93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71108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935C8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0EF2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F34B5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9D12F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EDF5A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F5288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FE93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4251E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CAE8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CF95C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1EA5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78709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8407ED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30FC5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4D8F84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782D0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B22075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93F981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D78AE7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88CDF" w14:textId="77777777" w:rsidR="00A84A91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351CB">
        <w:rPr>
          <w:rFonts w:ascii="Times New Roman" w:hAnsi="Times New Roman" w:cs="Times New Roman"/>
          <w:b/>
          <w:sz w:val="24"/>
          <w:szCs w:val="24"/>
        </w:rPr>
        <w:t>Danışman/Danışmanlık Kuruluşu</w:t>
      </w:r>
      <w:r>
        <w:rPr>
          <w:rFonts w:ascii="Times New Roman" w:hAnsi="Times New Roman" w:cs="Times New Roman"/>
          <w:b/>
          <w:sz w:val="24"/>
          <w:szCs w:val="24"/>
        </w:rPr>
        <w:t xml:space="preserve"> tarafından hazırlanacaktır. </w:t>
      </w:r>
    </w:p>
    <w:sectPr w:rsidR="00A84A91" w:rsidSect="00A335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EA4E" w14:textId="77777777" w:rsidR="005B4019" w:rsidRDefault="005B4019" w:rsidP="00E37504">
      <w:pPr>
        <w:spacing w:after="0" w:line="240" w:lineRule="auto"/>
      </w:pPr>
      <w:r>
        <w:separator/>
      </w:r>
    </w:p>
  </w:endnote>
  <w:endnote w:type="continuationSeparator" w:id="0">
    <w:p w14:paraId="2D35F2F4" w14:textId="77777777" w:rsidR="005B4019" w:rsidRDefault="005B4019" w:rsidP="00E37504">
      <w:pPr>
        <w:spacing w:after="0" w:line="240" w:lineRule="auto"/>
      </w:pPr>
      <w:r>
        <w:continuationSeparator/>
      </w:r>
    </w:p>
  </w:endnote>
  <w:endnote w:type="continuationNotice" w:id="1">
    <w:p w14:paraId="2F670BCD" w14:textId="77777777" w:rsidR="005B4019" w:rsidRDefault="005B4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A538" w14:textId="77777777" w:rsidR="005B4019" w:rsidRDefault="005B4019" w:rsidP="00E37504">
      <w:pPr>
        <w:spacing w:after="0" w:line="240" w:lineRule="auto"/>
      </w:pPr>
      <w:r>
        <w:separator/>
      </w:r>
    </w:p>
  </w:footnote>
  <w:footnote w:type="continuationSeparator" w:id="0">
    <w:p w14:paraId="14B949EE" w14:textId="77777777" w:rsidR="005B4019" w:rsidRDefault="005B4019" w:rsidP="00E37504">
      <w:pPr>
        <w:spacing w:after="0" w:line="240" w:lineRule="auto"/>
      </w:pPr>
      <w:r>
        <w:continuationSeparator/>
      </w:r>
    </w:p>
  </w:footnote>
  <w:footnote w:type="continuationNotice" w:id="1">
    <w:p w14:paraId="31D2F8A5" w14:textId="77777777" w:rsidR="005B4019" w:rsidRDefault="005B40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B480" w14:textId="61A18236" w:rsidR="00A174C8" w:rsidRPr="00D85888" w:rsidRDefault="001A04EB" w:rsidP="00D8588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A174C8" w:rsidRPr="00D85888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01A6A9E5" w14:textId="5039B1D0" w:rsidR="00D44076" w:rsidRPr="00D85888" w:rsidRDefault="00D336E5" w:rsidP="00D8588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sz w:val="18"/>
      </w:rPr>
    </w:pPr>
    <w:r w:rsidRPr="00D85888">
      <w:rPr>
        <w:rFonts w:ascii="Times New Roman" w:hAnsi="Times New Roman"/>
        <w:i/>
        <w:color w:val="000000"/>
        <w:sz w:val="20"/>
      </w:rPr>
      <w:t>Yönetim Danışmanlığı</w:t>
    </w:r>
    <w:r w:rsidR="00A174C8" w:rsidRPr="00D85888">
      <w:rPr>
        <w:rFonts w:ascii="Times New Roman" w:hAnsi="Times New Roman"/>
        <w:i/>
        <w:color w:val="000000"/>
        <w:sz w:val="20"/>
      </w:rPr>
      <w:t xml:space="preserve"> </w:t>
    </w:r>
    <w:r w:rsidR="001B27D5">
      <w:rPr>
        <w:rFonts w:ascii="Times New Roman" w:hAnsi="Times New Roman"/>
        <w:i/>
        <w:color w:val="000000"/>
        <w:sz w:val="20"/>
      </w:rPr>
      <w:t xml:space="preserve">Hizmetleri </w:t>
    </w:r>
    <w:r w:rsidR="00A174C8" w:rsidRPr="00D85888">
      <w:rPr>
        <w:rFonts w:ascii="Times New Roman" w:hAnsi="Times New Roman"/>
        <w:i/>
        <w:color w:val="000000"/>
        <w:sz w:val="20"/>
      </w:rPr>
      <w:t>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04"/>
    <w:rsid w:val="000222D7"/>
    <w:rsid w:val="00061E0D"/>
    <w:rsid w:val="00087063"/>
    <w:rsid w:val="000E7E70"/>
    <w:rsid w:val="001A04EB"/>
    <w:rsid w:val="001B27D5"/>
    <w:rsid w:val="001E10E4"/>
    <w:rsid w:val="002272D4"/>
    <w:rsid w:val="003755E4"/>
    <w:rsid w:val="003D37E1"/>
    <w:rsid w:val="0046565E"/>
    <w:rsid w:val="0048509D"/>
    <w:rsid w:val="004E4220"/>
    <w:rsid w:val="005351CB"/>
    <w:rsid w:val="005567FA"/>
    <w:rsid w:val="005939AB"/>
    <w:rsid w:val="005B4019"/>
    <w:rsid w:val="006200ED"/>
    <w:rsid w:val="006364B3"/>
    <w:rsid w:val="00716894"/>
    <w:rsid w:val="007833CB"/>
    <w:rsid w:val="007A5E09"/>
    <w:rsid w:val="007D58EF"/>
    <w:rsid w:val="00830BA7"/>
    <w:rsid w:val="00881264"/>
    <w:rsid w:val="00892EE1"/>
    <w:rsid w:val="008B3790"/>
    <w:rsid w:val="009D723E"/>
    <w:rsid w:val="009F37BD"/>
    <w:rsid w:val="00A174C8"/>
    <w:rsid w:val="00A33578"/>
    <w:rsid w:val="00A84A91"/>
    <w:rsid w:val="00A85691"/>
    <w:rsid w:val="00AB04DB"/>
    <w:rsid w:val="00AE7CD1"/>
    <w:rsid w:val="00AF5EE0"/>
    <w:rsid w:val="00B34949"/>
    <w:rsid w:val="00C64C4B"/>
    <w:rsid w:val="00C74E44"/>
    <w:rsid w:val="00D11BA5"/>
    <w:rsid w:val="00D336E5"/>
    <w:rsid w:val="00D374FF"/>
    <w:rsid w:val="00D44076"/>
    <w:rsid w:val="00D82BDA"/>
    <w:rsid w:val="00D85888"/>
    <w:rsid w:val="00DA0A5E"/>
    <w:rsid w:val="00DA693D"/>
    <w:rsid w:val="00DB1D98"/>
    <w:rsid w:val="00DC226C"/>
    <w:rsid w:val="00E01F69"/>
    <w:rsid w:val="00E163CF"/>
    <w:rsid w:val="00E31F37"/>
    <w:rsid w:val="00E37504"/>
    <w:rsid w:val="00E83A0D"/>
    <w:rsid w:val="00E94C52"/>
    <w:rsid w:val="00E9524A"/>
    <w:rsid w:val="00ED39DF"/>
    <w:rsid w:val="00EE0596"/>
    <w:rsid w:val="00F81A06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E43A"/>
  <w15:docId w15:val="{519C50D3-B199-426E-9247-7F90E3E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4</cp:revision>
  <dcterms:created xsi:type="dcterms:W3CDTF">2015-06-03T09:17:00Z</dcterms:created>
  <dcterms:modified xsi:type="dcterms:W3CDTF">2024-03-28T13:13:00Z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datetime=2024-03-01T08:11:35.339Z</vt:lpwstr>
  </property>
</Properties>
</file>